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6A9" w:rsidRPr="008936A9" w:rsidRDefault="00806E3C" w:rsidP="008936A9">
      <w:pPr>
        <w:overflowPunct w:val="0"/>
        <w:autoSpaceDE w:val="0"/>
        <w:autoSpaceDN w:val="0"/>
        <w:jc w:val="both"/>
        <w:rPr>
          <w:rFonts w:eastAsia="Times New Roman"/>
          <w:b/>
        </w:rPr>
      </w:pPr>
      <w:r>
        <w:rPr>
          <w:rFonts w:eastAsia="Times New Roman"/>
          <w:b/>
        </w:rPr>
        <w:t>“</w:t>
      </w:r>
      <w:proofErr w:type="spellStart"/>
      <w:r w:rsidR="008A726F">
        <w:rPr>
          <w:rFonts w:eastAsia="Times New Roman"/>
          <w:b/>
        </w:rPr>
        <w:t>Community_Challenge_grantee_planning_areas</w:t>
      </w:r>
      <w:proofErr w:type="spellEnd"/>
      <w:r>
        <w:rPr>
          <w:rFonts w:eastAsia="Times New Roman"/>
          <w:b/>
        </w:rPr>
        <w:t xml:space="preserve">” </w:t>
      </w:r>
      <w:proofErr w:type="spellStart"/>
      <w:r>
        <w:rPr>
          <w:rFonts w:eastAsia="Times New Roman"/>
          <w:b/>
        </w:rPr>
        <w:t>shapefile</w:t>
      </w:r>
      <w:proofErr w:type="spellEnd"/>
      <w:r>
        <w:rPr>
          <w:rFonts w:eastAsia="Times New Roman"/>
          <w:b/>
        </w:rPr>
        <w:t xml:space="preserve"> metadata</w:t>
      </w:r>
    </w:p>
    <w:p w:rsidR="008936A9" w:rsidRDefault="008936A9" w:rsidP="008936A9">
      <w:pPr>
        <w:rPr>
          <w:b/>
          <w:bCs/>
        </w:rPr>
      </w:pPr>
    </w:p>
    <w:p w:rsidR="008936A9" w:rsidRDefault="008936A9" w:rsidP="008936A9">
      <w:r>
        <w:rPr>
          <w:b/>
          <w:bCs/>
        </w:rPr>
        <w:t>Originator:</w:t>
      </w:r>
      <w:r>
        <w:t xml:space="preserve"> </w:t>
      </w:r>
      <w:r w:rsidR="00806E3C">
        <w:t xml:space="preserve"> Josh Geyer, HUD Office of Economic Resilience, Joshua.m.geyer@hud.gov</w:t>
      </w:r>
    </w:p>
    <w:p w:rsidR="007D29E2" w:rsidRDefault="007D29E2" w:rsidP="008936A9"/>
    <w:p w:rsidR="007D29E2" w:rsidRDefault="008936A9" w:rsidP="008936A9">
      <w:pPr>
        <w:rPr>
          <w:b/>
          <w:bCs/>
        </w:rPr>
      </w:pPr>
      <w:r>
        <w:rPr>
          <w:b/>
          <w:bCs/>
        </w:rPr>
        <w:t>Publication Date:</w:t>
      </w:r>
      <w:r w:rsidR="00806E3C">
        <w:rPr>
          <w:b/>
          <w:bCs/>
        </w:rPr>
        <w:t xml:space="preserve">  </w:t>
      </w:r>
      <w:r w:rsidR="00806E3C" w:rsidRPr="00806E3C">
        <w:rPr>
          <w:bCs/>
        </w:rPr>
        <w:t>N/A</w:t>
      </w:r>
    </w:p>
    <w:p w:rsidR="007D29E2" w:rsidRDefault="007D29E2" w:rsidP="008936A9">
      <w:pPr>
        <w:rPr>
          <w:b/>
          <w:bCs/>
        </w:rPr>
      </w:pPr>
    </w:p>
    <w:p w:rsidR="008936A9" w:rsidRDefault="008936A9" w:rsidP="00285BF9">
      <w:r>
        <w:rPr>
          <w:b/>
          <w:bCs/>
        </w:rPr>
        <w:t>Abstract:</w:t>
      </w:r>
      <w:r>
        <w:t xml:space="preserve"> </w:t>
      </w:r>
      <w:r w:rsidR="00806E3C">
        <w:t xml:space="preserve">The </w:t>
      </w:r>
      <w:proofErr w:type="spellStart"/>
      <w:r w:rsidR="00806E3C">
        <w:t>shapefile</w:t>
      </w:r>
      <w:proofErr w:type="spellEnd"/>
      <w:r w:rsidR="00806E3C">
        <w:t xml:space="preserve"> is a polygon layer containing the </w:t>
      </w:r>
      <w:r w:rsidR="00FC0E15">
        <w:t>planning areas for the Community Challenge</w:t>
      </w:r>
      <w:r w:rsidR="0073500D">
        <w:t xml:space="preserve"> Planning grantees</w:t>
      </w:r>
      <w:r w:rsidR="00F65406">
        <w:t xml:space="preserve">.  </w:t>
      </w:r>
      <w:r w:rsidR="008A726F" w:rsidRPr="008A726F">
        <w:t>Community Challenge Planning Grant Program fosters reform and reduces barriers to achieving affordable, economically vital, and sustainable communities. Such efforts may include amending or replacing local master plans, zoning codes, and building codes, either on a jurisdiction-wide basis or in a specific neighborhood, district, corridor, or sector to promote mixed-use development, affordable housing, the reuse of older buildings and structures for new purposes, and similar activities with the goal of promoting sustainability at the local or neighborhood level. This Program also supports the development of affordable housing through the development and adoption of inclusionary zoning ordinances and other activities to support planning implementation.</w:t>
      </w:r>
      <w:r w:rsidR="0073500D">
        <w:t xml:space="preserve">  </w:t>
      </w:r>
      <w:proofErr w:type="gramStart"/>
      <w:r w:rsidR="008A726F">
        <w:t>A subset of these grants are</w:t>
      </w:r>
      <w:proofErr w:type="gramEnd"/>
      <w:r w:rsidR="008A726F">
        <w:t xml:space="preserve"> joint Community Challenge-TIGER II planning and involved unprecedented collaboration between HUD and DOT.  </w:t>
      </w:r>
      <w:r w:rsidR="0073500D">
        <w:t xml:space="preserve">For more information, see </w:t>
      </w:r>
      <w:hyperlink r:id="rId6" w:history="1">
        <w:r w:rsidR="008A726F" w:rsidRPr="00F87B6C">
          <w:rPr>
            <w:rStyle w:val="Hyperlink"/>
          </w:rPr>
          <w:t>http://portal.hud.gov/hudportal/HUD?src=/program_offices/economic_resilience/HUD-DOT_Community_Challenge_Grants</w:t>
        </w:r>
      </w:hyperlink>
      <w:r w:rsidR="0073500D">
        <w:t>.</w:t>
      </w:r>
      <w:r w:rsidR="008A726F">
        <w:t xml:space="preserve"> </w:t>
      </w:r>
      <w:r w:rsidR="0073500D">
        <w:t xml:space="preserve"> </w:t>
      </w:r>
    </w:p>
    <w:p w:rsidR="007D29E2" w:rsidRDefault="007D29E2" w:rsidP="008936A9"/>
    <w:p w:rsidR="007D29E2" w:rsidRDefault="008936A9" w:rsidP="008936A9">
      <w:r>
        <w:rPr>
          <w:b/>
          <w:bCs/>
        </w:rPr>
        <w:t>Purpose:</w:t>
      </w:r>
      <w:r>
        <w:t xml:space="preserve"> </w:t>
      </w:r>
      <w:r w:rsidR="00806E3C">
        <w:t xml:space="preserve"> The data set was created for display purposes</w:t>
      </w:r>
    </w:p>
    <w:p w:rsidR="007D29E2" w:rsidRDefault="007D29E2" w:rsidP="008936A9"/>
    <w:p w:rsidR="008936A9" w:rsidRDefault="008936A9" w:rsidP="008936A9">
      <w:r>
        <w:rPr>
          <w:b/>
          <w:bCs/>
        </w:rPr>
        <w:t>As of date:</w:t>
      </w:r>
      <w:r>
        <w:t xml:space="preserve"> </w:t>
      </w:r>
      <w:r w:rsidR="007248AA">
        <w:t>June 26, 2015</w:t>
      </w:r>
      <w:r w:rsidR="00806E3C">
        <w:t xml:space="preserve">; these geographies are not expected to change for the life of the </w:t>
      </w:r>
      <w:r w:rsidR="00636840">
        <w:t>grants</w:t>
      </w:r>
      <w:r w:rsidR="007248AA">
        <w:t>, although small adjustments may be made on a case-by-case basis.</w:t>
      </w:r>
      <w:bookmarkStart w:id="0" w:name="_GoBack"/>
      <w:bookmarkEnd w:id="0"/>
    </w:p>
    <w:p w:rsidR="00806E3C" w:rsidRDefault="00806E3C" w:rsidP="008936A9">
      <w:pPr>
        <w:rPr>
          <w:b/>
          <w:bCs/>
        </w:rPr>
      </w:pPr>
    </w:p>
    <w:p w:rsidR="008936A9" w:rsidRDefault="008936A9" w:rsidP="008936A9">
      <w:r>
        <w:rPr>
          <w:b/>
          <w:bCs/>
        </w:rPr>
        <w:t>Access constraints:</w:t>
      </w:r>
      <w:r>
        <w:t xml:space="preserve"> </w:t>
      </w:r>
      <w:r w:rsidR="00806E3C">
        <w:t>none</w:t>
      </w:r>
    </w:p>
    <w:p w:rsidR="007D29E2" w:rsidRDefault="007D29E2" w:rsidP="008936A9">
      <w:pPr>
        <w:rPr>
          <w:b/>
          <w:bCs/>
        </w:rPr>
      </w:pPr>
    </w:p>
    <w:p w:rsidR="007D29E2" w:rsidRDefault="008936A9" w:rsidP="008936A9">
      <w:pPr>
        <w:rPr>
          <w:b/>
          <w:bCs/>
        </w:rPr>
      </w:pPr>
      <w:r>
        <w:rPr>
          <w:b/>
          <w:bCs/>
        </w:rPr>
        <w:t>Use constraints:</w:t>
      </w:r>
      <w:r>
        <w:t xml:space="preserve"> </w:t>
      </w:r>
      <w:r w:rsidR="00806E3C">
        <w:t>none</w:t>
      </w:r>
    </w:p>
    <w:p w:rsidR="007D29E2" w:rsidRDefault="007D29E2" w:rsidP="008936A9">
      <w:pPr>
        <w:rPr>
          <w:b/>
          <w:bCs/>
        </w:rPr>
      </w:pPr>
    </w:p>
    <w:p w:rsidR="008936A9" w:rsidRDefault="008936A9" w:rsidP="008936A9">
      <w:pPr>
        <w:rPr>
          <w:b/>
          <w:bCs/>
        </w:rPr>
      </w:pPr>
      <w:r>
        <w:rPr>
          <w:b/>
          <w:bCs/>
        </w:rPr>
        <w:t xml:space="preserve">Status: </w:t>
      </w:r>
      <w:r w:rsidR="00806E3C" w:rsidRPr="00806E3C">
        <w:rPr>
          <w:bCs/>
        </w:rPr>
        <w:t>complete</w:t>
      </w:r>
    </w:p>
    <w:p w:rsidR="007D29E2" w:rsidRDefault="007D29E2" w:rsidP="008936A9">
      <w:pPr>
        <w:rPr>
          <w:b/>
          <w:bCs/>
        </w:rPr>
      </w:pPr>
    </w:p>
    <w:p w:rsidR="008936A9" w:rsidRDefault="008936A9" w:rsidP="008936A9">
      <w:r>
        <w:rPr>
          <w:b/>
          <w:bCs/>
        </w:rPr>
        <w:t>Update frequency:</w:t>
      </w:r>
      <w:r>
        <w:t xml:space="preserve"> </w:t>
      </w:r>
      <w:r w:rsidR="00806E3C">
        <w:t>N/A</w:t>
      </w:r>
    </w:p>
    <w:p w:rsidR="00806E3C" w:rsidRDefault="00806E3C" w:rsidP="008936A9"/>
    <w:p w:rsidR="008936A9" w:rsidRDefault="008936A9" w:rsidP="008936A9">
      <w:pPr>
        <w:rPr>
          <w:b/>
          <w:bCs/>
        </w:rPr>
      </w:pPr>
      <w:r>
        <w:rPr>
          <w:b/>
          <w:bCs/>
        </w:rPr>
        <w:t>Attribute information:</w:t>
      </w:r>
    </w:p>
    <w:tbl>
      <w:tblPr>
        <w:tblW w:w="9878" w:type="dxa"/>
        <w:tblInd w:w="-14" w:type="dxa"/>
        <w:tblCellMar>
          <w:left w:w="0" w:type="dxa"/>
          <w:right w:w="0" w:type="dxa"/>
        </w:tblCellMar>
        <w:tblLook w:val="04A0" w:firstRow="1" w:lastRow="0" w:firstColumn="1" w:lastColumn="0" w:noHBand="0" w:noVBand="1"/>
      </w:tblPr>
      <w:tblGrid>
        <w:gridCol w:w="2100"/>
        <w:gridCol w:w="5042"/>
        <w:gridCol w:w="2736"/>
      </w:tblGrid>
      <w:tr w:rsidR="00E11CB7" w:rsidTr="00636840">
        <w:trPr>
          <w:trHeight w:val="300"/>
        </w:trPr>
        <w:tc>
          <w:tcPr>
            <w:tcW w:w="2100" w:type="dxa"/>
            <w:tcBorders>
              <w:bottom w:val="single" w:sz="4" w:space="0" w:color="auto"/>
            </w:tcBorders>
            <w:tcMar>
              <w:top w:w="0" w:type="dxa"/>
              <w:left w:w="108" w:type="dxa"/>
              <w:bottom w:w="0" w:type="dxa"/>
              <w:right w:w="108" w:type="dxa"/>
            </w:tcMar>
            <w:vAlign w:val="bottom"/>
            <w:hideMark/>
          </w:tcPr>
          <w:p w:rsidR="00E11CB7" w:rsidRDefault="00E11CB7">
            <w:pPr>
              <w:rPr>
                <w:color w:val="000000"/>
              </w:rPr>
            </w:pPr>
            <w:r>
              <w:rPr>
                <w:color w:val="000000"/>
              </w:rPr>
              <w:t>Column name</w:t>
            </w:r>
          </w:p>
        </w:tc>
        <w:tc>
          <w:tcPr>
            <w:tcW w:w="5042" w:type="dxa"/>
            <w:tcBorders>
              <w:bottom w:val="single" w:sz="4" w:space="0" w:color="auto"/>
            </w:tcBorders>
            <w:tcMar>
              <w:top w:w="0" w:type="dxa"/>
              <w:left w:w="108" w:type="dxa"/>
              <w:bottom w:w="0" w:type="dxa"/>
              <w:right w:w="108" w:type="dxa"/>
            </w:tcMar>
            <w:vAlign w:val="bottom"/>
            <w:hideMark/>
          </w:tcPr>
          <w:p w:rsidR="00E11CB7" w:rsidRDefault="00E11CB7">
            <w:pPr>
              <w:rPr>
                <w:color w:val="000000"/>
              </w:rPr>
            </w:pPr>
            <w:r>
              <w:rPr>
                <w:color w:val="000000"/>
              </w:rPr>
              <w:t>Column description</w:t>
            </w:r>
          </w:p>
        </w:tc>
        <w:tc>
          <w:tcPr>
            <w:tcW w:w="2736" w:type="dxa"/>
            <w:tcBorders>
              <w:bottom w:val="single" w:sz="4" w:space="0" w:color="auto"/>
            </w:tcBorders>
          </w:tcPr>
          <w:p w:rsidR="00E11CB7" w:rsidRDefault="00E11CB7">
            <w:pPr>
              <w:rPr>
                <w:color w:val="000000"/>
              </w:rPr>
            </w:pPr>
            <w:r>
              <w:rPr>
                <w:color w:val="000000"/>
              </w:rPr>
              <w:t xml:space="preserve">Format </w:t>
            </w:r>
          </w:p>
        </w:tc>
      </w:tr>
      <w:tr w:rsidR="00636840" w:rsidTr="00636840">
        <w:trPr>
          <w:trHeight w:val="367"/>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6840" w:rsidRDefault="008A726F" w:rsidP="00806E3C">
            <w:pPr>
              <w:rPr>
                <w:color w:val="000000"/>
              </w:rPr>
            </w:pPr>
            <w:r>
              <w:rPr>
                <w:color w:val="000000"/>
              </w:rPr>
              <w:t>LEGALNAME</w:t>
            </w:r>
          </w:p>
        </w:tc>
        <w:tc>
          <w:tcPr>
            <w:tcW w:w="5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6840" w:rsidRDefault="008A726F" w:rsidP="00806E3C">
            <w:pPr>
              <w:rPr>
                <w:color w:val="000000"/>
              </w:rPr>
            </w:pPr>
            <w:r>
              <w:rPr>
                <w:color w:val="000000"/>
              </w:rPr>
              <w:t>Grantee name</w:t>
            </w:r>
          </w:p>
        </w:tc>
        <w:tc>
          <w:tcPr>
            <w:tcW w:w="2736" w:type="dxa"/>
            <w:tcBorders>
              <w:top w:val="single" w:sz="4" w:space="0" w:color="auto"/>
              <w:left w:val="single" w:sz="4" w:space="0" w:color="auto"/>
              <w:bottom w:val="single" w:sz="4" w:space="0" w:color="auto"/>
              <w:right w:val="single" w:sz="4" w:space="0" w:color="auto"/>
            </w:tcBorders>
          </w:tcPr>
          <w:p w:rsidR="00636840" w:rsidRDefault="00636840" w:rsidP="00806E3C">
            <w:pPr>
              <w:rPr>
                <w:color w:val="000000"/>
              </w:rPr>
            </w:pPr>
            <w:r>
              <w:rPr>
                <w:color w:val="000000"/>
              </w:rPr>
              <w:t>String</w:t>
            </w:r>
          </w:p>
        </w:tc>
      </w:tr>
      <w:tr w:rsidR="00F65406" w:rsidTr="00636840">
        <w:trPr>
          <w:trHeight w:val="367"/>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5406" w:rsidRDefault="008A726F" w:rsidP="00806E3C">
            <w:pPr>
              <w:rPr>
                <w:color w:val="000000"/>
              </w:rPr>
            </w:pPr>
            <w:r>
              <w:rPr>
                <w:color w:val="000000"/>
              </w:rPr>
              <w:t>CITY</w:t>
            </w:r>
          </w:p>
        </w:tc>
        <w:tc>
          <w:tcPr>
            <w:tcW w:w="5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5406" w:rsidRDefault="0073500D" w:rsidP="00806E3C">
            <w:pPr>
              <w:rPr>
                <w:color w:val="000000"/>
              </w:rPr>
            </w:pPr>
            <w:r>
              <w:rPr>
                <w:color w:val="000000"/>
              </w:rPr>
              <w:t>Grantee city</w:t>
            </w:r>
          </w:p>
        </w:tc>
        <w:tc>
          <w:tcPr>
            <w:tcW w:w="2736" w:type="dxa"/>
            <w:tcBorders>
              <w:top w:val="single" w:sz="4" w:space="0" w:color="auto"/>
              <w:left w:val="single" w:sz="4" w:space="0" w:color="auto"/>
              <w:bottom w:val="single" w:sz="4" w:space="0" w:color="auto"/>
              <w:right w:val="single" w:sz="4" w:space="0" w:color="auto"/>
            </w:tcBorders>
          </w:tcPr>
          <w:p w:rsidR="00F65406" w:rsidRDefault="00F65406" w:rsidP="00806E3C">
            <w:pPr>
              <w:rPr>
                <w:color w:val="000000"/>
              </w:rPr>
            </w:pPr>
            <w:r>
              <w:rPr>
                <w:color w:val="000000"/>
              </w:rPr>
              <w:t>String</w:t>
            </w:r>
          </w:p>
        </w:tc>
      </w:tr>
      <w:tr w:rsidR="00F65406" w:rsidTr="00636840">
        <w:trPr>
          <w:trHeight w:val="367"/>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5406" w:rsidRDefault="008A726F" w:rsidP="00806E3C">
            <w:pPr>
              <w:rPr>
                <w:color w:val="000000"/>
              </w:rPr>
            </w:pPr>
            <w:r>
              <w:rPr>
                <w:color w:val="000000"/>
              </w:rPr>
              <w:t>STATE</w:t>
            </w:r>
          </w:p>
        </w:tc>
        <w:tc>
          <w:tcPr>
            <w:tcW w:w="5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5406" w:rsidRDefault="0073500D" w:rsidP="00806E3C">
            <w:pPr>
              <w:rPr>
                <w:color w:val="000000"/>
              </w:rPr>
            </w:pPr>
            <w:r>
              <w:rPr>
                <w:color w:val="000000"/>
              </w:rPr>
              <w:t>Grantee state abbreviation</w:t>
            </w:r>
          </w:p>
        </w:tc>
        <w:tc>
          <w:tcPr>
            <w:tcW w:w="2736" w:type="dxa"/>
            <w:tcBorders>
              <w:top w:val="single" w:sz="4" w:space="0" w:color="auto"/>
              <w:left w:val="single" w:sz="4" w:space="0" w:color="auto"/>
              <w:bottom w:val="single" w:sz="4" w:space="0" w:color="auto"/>
              <w:right w:val="single" w:sz="4" w:space="0" w:color="auto"/>
            </w:tcBorders>
          </w:tcPr>
          <w:p w:rsidR="00F65406" w:rsidRDefault="00F65406" w:rsidP="00806E3C">
            <w:pPr>
              <w:rPr>
                <w:color w:val="000000"/>
              </w:rPr>
            </w:pPr>
            <w:r>
              <w:rPr>
                <w:color w:val="000000"/>
              </w:rPr>
              <w:t>String</w:t>
            </w:r>
          </w:p>
        </w:tc>
      </w:tr>
      <w:tr w:rsidR="00F65406" w:rsidTr="00636840">
        <w:trPr>
          <w:trHeight w:val="367"/>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5406" w:rsidRDefault="008A726F" w:rsidP="00806E3C">
            <w:pPr>
              <w:rPr>
                <w:color w:val="000000"/>
              </w:rPr>
            </w:pPr>
            <w:r>
              <w:rPr>
                <w:color w:val="000000"/>
              </w:rPr>
              <w:t>PROJECT</w:t>
            </w:r>
          </w:p>
        </w:tc>
        <w:tc>
          <w:tcPr>
            <w:tcW w:w="5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5406" w:rsidRDefault="008A726F" w:rsidP="00806E3C">
            <w:pPr>
              <w:rPr>
                <w:color w:val="000000"/>
              </w:rPr>
            </w:pPr>
            <w:r>
              <w:rPr>
                <w:color w:val="000000"/>
              </w:rPr>
              <w:t>Project name</w:t>
            </w:r>
          </w:p>
        </w:tc>
        <w:tc>
          <w:tcPr>
            <w:tcW w:w="2736" w:type="dxa"/>
            <w:tcBorders>
              <w:top w:val="single" w:sz="4" w:space="0" w:color="auto"/>
              <w:left w:val="single" w:sz="4" w:space="0" w:color="auto"/>
              <w:bottom w:val="single" w:sz="4" w:space="0" w:color="auto"/>
              <w:right w:val="single" w:sz="4" w:space="0" w:color="auto"/>
            </w:tcBorders>
          </w:tcPr>
          <w:p w:rsidR="00F65406" w:rsidRDefault="00F65406" w:rsidP="00806E3C">
            <w:pPr>
              <w:rPr>
                <w:color w:val="000000"/>
              </w:rPr>
            </w:pPr>
            <w:r>
              <w:rPr>
                <w:color w:val="000000"/>
              </w:rPr>
              <w:t>string</w:t>
            </w:r>
          </w:p>
        </w:tc>
      </w:tr>
      <w:tr w:rsidR="0073500D" w:rsidTr="00636840">
        <w:trPr>
          <w:trHeight w:val="367"/>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500D" w:rsidRDefault="008A726F" w:rsidP="00806E3C">
            <w:pPr>
              <w:rPr>
                <w:color w:val="000000"/>
              </w:rPr>
            </w:pPr>
            <w:r>
              <w:rPr>
                <w:color w:val="000000"/>
              </w:rPr>
              <w:t>Cohort</w:t>
            </w:r>
          </w:p>
        </w:tc>
        <w:tc>
          <w:tcPr>
            <w:tcW w:w="5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500D" w:rsidRDefault="008A726F" w:rsidP="00806E3C">
            <w:pPr>
              <w:rPr>
                <w:color w:val="000000"/>
              </w:rPr>
            </w:pPr>
            <w:r>
              <w:rPr>
                <w:color w:val="000000"/>
              </w:rPr>
              <w:t>Grant year and type; “Joint” grantees are Community Challenge-TIGER II planning grantees</w:t>
            </w:r>
          </w:p>
        </w:tc>
        <w:tc>
          <w:tcPr>
            <w:tcW w:w="2736" w:type="dxa"/>
            <w:tcBorders>
              <w:top w:val="single" w:sz="4" w:space="0" w:color="auto"/>
              <w:left w:val="single" w:sz="4" w:space="0" w:color="auto"/>
              <w:bottom w:val="single" w:sz="4" w:space="0" w:color="auto"/>
              <w:right w:val="single" w:sz="4" w:space="0" w:color="auto"/>
            </w:tcBorders>
          </w:tcPr>
          <w:p w:rsidR="0073500D" w:rsidRDefault="0073500D" w:rsidP="00806E3C">
            <w:pPr>
              <w:rPr>
                <w:color w:val="000000"/>
              </w:rPr>
            </w:pPr>
            <w:r>
              <w:rPr>
                <w:color w:val="000000"/>
              </w:rPr>
              <w:t>string</w:t>
            </w:r>
          </w:p>
        </w:tc>
      </w:tr>
      <w:tr w:rsidR="008A726F" w:rsidTr="00636840">
        <w:trPr>
          <w:trHeight w:val="367"/>
        </w:trPr>
        <w:tc>
          <w:tcPr>
            <w:tcW w:w="21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726F" w:rsidRDefault="008A726F" w:rsidP="00806E3C">
            <w:pPr>
              <w:rPr>
                <w:color w:val="000000"/>
              </w:rPr>
            </w:pPr>
            <w:r>
              <w:rPr>
                <w:color w:val="000000"/>
              </w:rPr>
              <w:t>TOTAL AWARD</w:t>
            </w:r>
          </w:p>
        </w:tc>
        <w:tc>
          <w:tcPr>
            <w:tcW w:w="5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726F" w:rsidRDefault="008A726F" w:rsidP="00806E3C">
            <w:pPr>
              <w:rPr>
                <w:color w:val="000000"/>
              </w:rPr>
            </w:pPr>
            <w:r>
              <w:rPr>
                <w:color w:val="000000"/>
              </w:rPr>
              <w:t>Funding amount</w:t>
            </w:r>
          </w:p>
        </w:tc>
        <w:tc>
          <w:tcPr>
            <w:tcW w:w="2736" w:type="dxa"/>
            <w:tcBorders>
              <w:top w:val="single" w:sz="4" w:space="0" w:color="auto"/>
              <w:left w:val="single" w:sz="4" w:space="0" w:color="auto"/>
              <w:bottom w:val="single" w:sz="4" w:space="0" w:color="auto"/>
              <w:right w:val="single" w:sz="4" w:space="0" w:color="auto"/>
            </w:tcBorders>
          </w:tcPr>
          <w:p w:rsidR="008A726F" w:rsidRDefault="008A726F" w:rsidP="00806E3C">
            <w:pPr>
              <w:rPr>
                <w:color w:val="000000"/>
              </w:rPr>
            </w:pPr>
            <w:r>
              <w:rPr>
                <w:color w:val="000000"/>
              </w:rPr>
              <w:t>double</w:t>
            </w:r>
          </w:p>
        </w:tc>
      </w:tr>
    </w:tbl>
    <w:p w:rsidR="00DF7267" w:rsidRDefault="00DF7267"/>
    <w:sectPr w:rsidR="00DF7267" w:rsidSect="00DF72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13078"/>
    <w:multiLevelType w:val="hybridMultilevel"/>
    <w:tmpl w:val="5162AC4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A9"/>
    <w:rsid w:val="002255BA"/>
    <w:rsid w:val="00285BF9"/>
    <w:rsid w:val="00295951"/>
    <w:rsid w:val="003A10C3"/>
    <w:rsid w:val="004C3110"/>
    <w:rsid w:val="00530342"/>
    <w:rsid w:val="00636840"/>
    <w:rsid w:val="007248AA"/>
    <w:rsid w:val="0073500D"/>
    <w:rsid w:val="007D29E2"/>
    <w:rsid w:val="00806E3C"/>
    <w:rsid w:val="008936A9"/>
    <w:rsid w:val="008A726F"/>
    <w:rsid w:val="00C707CF"/>
    <w:rsid w:val="00CC64F4"/>
    <w:rsid w:val="00DF7267"/>
    <w:rsid w:val="00E11CB7"/>
    <w:rsid w:val="00F65406"/>
    <w:rsid w:val="00FC0E15"/>
    <w:rsid w:val="00FC3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6A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68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6A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68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807705">
      <w:bodyDiv w:val="1"/>
      <w:marLeft w:val="0"/>
      <w:marRight w:val="0"/>
      <w:marTop w:val="0"/>
      <w:marBottom w:val="0"/>
      <w:divBdr>
        <w:top w:val="none" w:sz="0" w:space="0" w:color="auto"/>
        <w:left w:val="none" w:sz="0" w:space="0" w:color="auto"/>
        <w:bottom w:val="none" w:sz="0" w:space="0" w:color="auto"/>
        <w:right w:val="none" w:sz="0" w:space="0" w:color="auto"/>
      </w:divBdr>
    </w:div>
    <w:div w:id="14446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ortal.hud.gov/hudportal/HUD?src=/program_offices/economic_resilience/HUD-DOT_Community_Challenge_Grant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Housing and Urban Development</Company>
  <LinksUpToDate>false</LinksUpToDate>
  <CharactersWithSpaces>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h22285</dc:creator>
  <cp:lastModifiedBy>Josh Geyer</cp:lastModifiedBy>
  <cp:revision>4</cp:revision>
  <dcterms:created xsi:type="dcterms:W3CDTF">2014-11-20T18:35:00Z</dcterms:created>
  <dcterms:modified xsi:type="dcterms:W3CDTF">2015-06-30T19:56:00Z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-784911091</vt:i4>
  </property>
  <property fmtid="{D5CDD505-2E9C-101B-9397-08002B2CF9AE}" pid="3" name="_NewReviewCycle">
    <vt:lpwstr/>
  </property>
  <property fmtid="{D5CDD505-2E9C-101B-9397-08002B2CF9AE}" pid="4" name="_EmailSubject">
    <vt:lpwstr>NSP data question</vt:lpwstr>
  </property>
  <property fmtid="{D5CDD505-2E9C-101B-9397-08002B2CF9AE}" pid="5" name="_AuthorEmail">
    <vt:lpwstr>Robert.N.Renner@hud.gov</vt:lpwstr>
  </property>
  <property fmtid="{D5CDD505-2E9C-101B-9397-08002B2CF9AE}" pid="6" name="_AuthorEmailDisplayName">
    <vt:lpwstr>Renner, Robert N</vt:lpwstr>
  </property>
  <property fmtid="{D5CDD505-2E9C-101B-9397-08002B2CF9AE}" pid="7" name="_ReviewingToolsShownOnce">
    <vt:lpwstr/>
  </property>
</Properties>
</file>